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72" w:rsidRDefault="006A2D72" w:rsidP="006A2D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</w:p>
    <w:p w:rsidR="006A2D72" w:rsidRDefault="006A2D72" w:rsidP="006A2D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74D"/>
        </w:rPr>
      </w:pPr>
      <w:hyperlink r:id="rId4" w:history="1">
        <w:r>
          <w:rPr>
            <w:rFonts w:ascii="Tahoma" w:hAnsi="Tahoma" w:cs="Tahoma"/>
            <w:color w:val="386EFF"/>
          </w:rPr>
          <w:t>Legacies: Contemporar</w:t>
        </w:r>
        <w:r>
          <w:rPr>
            <w:rFonts w:ascii="Tahoma" w:hAnsi="Tahoma" w:cs="Tahoma"/>
            <w:color w:val="386EFF"/>
          </w:rPr>
          <w:t>y</w:t>
        </w:r>
        <w:r>
          <w:rPr>
            <w:rFonts w:ascii="Tahoma" w:hAnsi="Tahoma" w:cs="Tahoma"/>
            <w:color w:val="386EFF"/>
          </w:rPr>
          <w:t xml:space="preserve"> Artists Reflect on Slavery No. 3 of 3</w:t>
        </w:r>
      </w:hyperlink>
    </w:p>
    <w:p w:rsidR="006A2D72" w:rsidRDefault="006A2D72" w:rsidP="006A2D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74D"/>
        </w:rPr>
      </w:pPr>
      <w:hyperlink r:id="rId5" w:history="1">
        <w:r>
          <w:rPr>
            <w:rFonts w:ascii="Tahoma" w:hAnsi="Tahoma" w:cs="Tahoma"/>
            <w:color w:val="386EFF"/>
            <w:u w:val="single" w:color="386EFF"/>
          </w:rPr>
          <w:t>www.youtube.com</w:t>
        </w:r>
      </w:hyperlink>
    </w:p>
    <w:p w:rsidR="006A2D72" w:rsidRDefault="006A2D72" w:rsidP="006A2D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</w:rPr>
      </w:pPr>
    </w:p>
    <w:tbl>
      <w:tblPr>
        <w:tblW w:w="0" w:type="auto"/>
        <w:tblBorders>
          <w:top w:val="single" w:sz="8" w:space="0" w:color="BCBCBC"/>
          <w:left w:val="nil"/>
          <w:bottom w:val="single" w:sz="8" w:space="0" w:color="BCBCBC"/>
          <w:right w:val="nil"/>
        </w:tblBorders>
        <w:tblLayout w:type="fixed"/>
        <w:tblLook w:val="0000"/>
      </w:tblPr>
      <w:tblGrid>
        <w:gridCol w:w="25020"/>
      </w:tblGrid>
      <w:tr w:rsidR="006A2D72">
        <w:tblPrEx>
          <w:tblCellMar>
            <w:top w:w="0" w:type="dxa"/>
            <w:bottom w:w="0" w:type="dxa"/>
          </w:tblCellMar>
        </w:tblPrEx>
        <w:tc>
          <w:tcPr>
            <w:tcW w:w="25020" w:type="dxa"/>
          </w:tcPr>
          <w:p w:rsidR="006A2D72" w:rsidRDefault="006A2D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2874D"/>
              </w:rPr>
            </w:pPr>
            <w:hyperlink r:id="rId6" w:history="1">
              <w:r>
                <w:rPr>
                  <w:rFonts w:ascii="Tahoma" w:hAnsi="Tahoma" w:cs="Tahoma"/>
                  <w:color w:val="386EFF"/>
                </w:rPr>
                <w:t>A change of heart - Fred Wilson's impact on museums</w:t>
              </w:r>
            </w:hyperlink>
          </w:p>
          <w:p w:rsidR="006A2D72" w:rsidRDefault="006A2D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2874D"/>
              </w:rPr>
            </w:pPr>
            <w:hyperlink r:id="rId7" w:history="1">
              <w:proofErr w:type="gramStart"/>
              <w:r>
                <w:rPr>
                  <w:rFonts w:ascii="Tahoma" w:hAnsi="Tahoma" w:cs="Tahoma"/>
                  <w:color w:val="386EFF"/>
                  <w:u w:val="single" w:color="386EFF"/>
                </w:rPr>
                <w:t>vimeo.com</w:t>
              </w:r>
              <w:proofErr w:type="gramEnd"/>
            </w:hyperlink>
          </w:p>
          <w:p w:rsidR="006A2D72" w:rsidRDefault="006A2D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35353"/>
              </w:rPr>
            </w:pPr>
          </w:p>
        </w:tc>
      </w:tr>
    </w:tbl>
    <w:p w:rsidR="006A2D72" w:rsidRDefault="006A2D72" w:rsidP="006A2D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74D"/>
        </w:rPr>
      </w:pPr>
      <w:hyperlink r:id="rId8" w:history="1">
        <w:r>
          <w:rPr>
            <w:rFonts w:ascii="Tahoma" w:hAnsi="Tahoma" w:cs="Tahoma"/>
            <w:color w:val="386EFF"/>
          </w:rPr>
          <w:t xml:space="preserve">The Great Wall of Los Angeles - </w:t>
        </w:r>
        <w:proofErr w:type="spellStart"/>
        <w:r>
          <w:rPr>
            <w:rFonts w:ascii="Tahoma" w:hAnsi="Tahoma" w:cs="Tahoma"/>
            <w:color w:val="386EFF"/>
          </w:rPr>
          <w:t>SPARCinLA</w:t>
        </w:r>
        <w:proofErr w:type="spellEnd"/>
      </w:hyperlink>
    </w:p>
    <w:p w:rsidR="006A2D72" w:rsidRDefault="006A2D72" w:rsidP="006A2D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874D"/>
        </w:rPr>
      </w:pPr>
      <w:hyperlink r:id="rId9" w:history="1">
        <w:proofErr w:type="gramStart"/>
        <w:r>
          <w:rPr>
            <w:rFonts w:ascii="Tahoma" w:hAnsi="Tahoma" w:cs="Tahoma"/>
            <w:color w:val="386EFF"/>
            <w:u w:val="single" w:color="386EFF"/>
          </w:rPr>
          <w:t>sparcinla.org</w:t>
        </w:r>
        <w:proofErr w:type="gramEnd"/>
      </w:hyperlink>
    </w:p>
    <w:p w:rsidR="006A2D72" w:rsidRDefault="006A2D72" w:rsidP="006A2D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</w:rPr>
      </w:pPr>
    </w:p>
    <w:p w:rsidR="00E15C93" w:rsidRDefault="006A2D72" w:rsidP="006A2D72">
      <w:pPr>
        <w:rPr>
          <w:rFonts w:ascii="Helvetica" w:hAnsi="Helvetica" w:cs="Helvetica"/>
          <w:color w:val="535353"/>
        </w:rPr>
      </w:pPr>
      <w:hyperlink r:id="rId10" w:history="1">
        <w:r>
          <w:rPr>
            <w:rFonts w:ascii="Tahoma" w:hAnsi="Tahoma" w:cs="Tahoma"/>
            <w:color w:val="386EFF"/>
          </w:rPr>
          <w:t>Mark Bradford // Prospect 1, New Orleans 2008</w:t>
        </w:r>
      </w:hyperlink>
    </w:p>
    <w:p w:rsidR="00E15C93" w:rsidRDefault="00E15C93" w:rsidP="006A2D72">
      <w:pPr>
        <w:rPr>
          <w:rFonts w:ascii="Helvetica" w:hAnsi="Helvetica" w:cs="Helvetica"/>
          <w:color w:val="535353"/>
        </w:rPr>
      </w:pPr>
      <w:r>
        <w:rPr>
          <w:rFonts w:ascii="Helvetica" w:hAnsi="Helvetica" w:cs="Helvetica"/>
          <w:color w:val="535353"/>
        </w:rPr>
        <w:t>Vimeo.com</w:t>
      </w:r>
    </w:p>
    <w:p w:rsidR="00E15C93" w:rsidRDefault="00E15C93" w:rsidP="006A2D72">
      <w:pPr>
        <w:rPr>
          <w:rFonts w:ascii="Helvetica" w:hAnsi="Helvetica" w:cs="Helvetica"/>
          <w:color w:val="535353"/>
        </w:rPr>
      </w:pPr>
    </w:p>
    <w:p w:rsidR="00E15C93" w:rsidRDefault="00E15C93" w:rsidP="006A2D72">
      <w:pPr>
        <w:rPr>
          <w:rFonts w:ascii="Helvetica" w:hAnsi="Helvetica" w:cs="Helvetica"/>
          <w:color w:val="535353"/>
        </w:rPr>
      </w:pPr>
      <w:r>
        <w:rPr>
          <w:rFonts w:ascii="Helvetica" w:hAnsi="Helvetica" w:cs="Helvetica"/>
          <w:color w:val="535353"/>
        </w:rPr>
        <w:t xml:space="preserve">Mark </w:t>
      </w:r>
      <w:proofErr w:type="spellStart"/>
      <w:r>
        <w:rPr>
          <w:rFonts w:ascii="Helvetica" w:hAnsi="Helvetica" w:cs="Helvetica"/>
          <w:color w:val="535353"/>
        </w:rPr>
        <w:t>Bradfort</w:t>
      </w:r>
      <w:proofErr w:type="spellEnd"/>
      <w:r>
        <w:rPr>
          <w:rFonts w:ascii="Helvetica" w:hAnsi="Helvetica" w:cs="Helvetica"/>
          <w:color w:val="535353"/>
        </w:rPr>
        <w:t xml:space="preserve"> / Art21</w:t>
      </w:r>
    </w:p>
    <w:p w:rsidR="00E15C93" w:rsidRDefault="00E15C93" w:rsidP="006A2D72">
      <w:pPr>
        <w:rPr>
          <w:rFonts w:ascii="Helvetica" w:hAnsi="Helvetica" w:cs="Helvetica"/>
          <w:color w:val="535353"/>
        </w:rPr>
      </w:pPr>
      <w:r>
        <w:rPr>
          <w:rFonts w:ascii="Helvetica" w:hAnsi="Helvetica" w:cs="Helvetica"/>
          <w:color w:val="535353"/>
        </w:rPr>
        <w:t>Art21.org</w:t>
      </w:r>
    </w:p>
    <w:p w:rsidR="00E15C93" w:rsidRDefault="00E15C93" w:rsidP="006A2D72">
      <w:pPr>
        <w:rPr>
          <w:rFonts w:ascii="Helvetica" w:hAnsi="Helvetica" w:cs="Helvetica"/>
          <w:color w:val="535353"/>
        </w:rPr>
      </w:pPr>
    </w:p>
    <w:p w:rsidR="00E15C93" w:rsidRDefault="00E15C93" w:rsidP="006A2D72">
      <w:pPr>
        <w:rPr>
          <w:rFonts w:ascii="Helvetica" w:hAnsi="Helvetica" w:cs="Helvetica"/>
          <w:color w:val="535353"/>
        </w:rPr>
      </w:pPr>
    </w:p>
    <w:p w:rsidR="00E15C93" w:rsidRDefault="00E15C93" w:rsidP="006A2D72">
      <w:r>
        <w:t>Buchanan part two</w:t>
      </w:r>
    </w:p>
    <w:p w:rsidR="00E15C93" w:rsidRDefault="00E15C93" w:rsidP="006A2D72">
      <w:r>
        <w:t>(</w:t>
      </w:r>
      <w:proofErr w:type="gramStart"/>
      <w:r>
        <w:t>you</w:t>
      </w:r>
      <w:proofErr w:type="gramEnd"/>
      <w:r>
        <w:t xml:space="preserve"> tube)</w:t>
      </w:r>
    </w:p>
    <w:p w:rsidR="00E15C93" w:rsidRDefault="00E15C93" w:rsidP="006A2D72"/>
    <w:p w:rsidR="005D1579" w:rsidRDefault="00E15C93" w:rsidP="006A2D72"/>
    <w:sectPr w:rsidR="005D1579" w:rsidSect="006916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2D72"/>
    <w:rsid w:val="006A2D72"/>
    <w:rsid w:val="00E15C9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Quotes">
    <w:name w:val="Quotes"/>
    <w:basedOn w:val="Normal"/>
    <w:next w:val="Normal"/>
    <w:qFormat/>
    <w:rsid w:val="008F5E3B"/>
    <w:pPr>
      <w:ind w:left="1440" w:right="144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5z5JFsAyFDM" TargetMode="External"/><Relationship Id="rId5" Type="http://schemas.openxmlformats.org/officeDocument/2006/relationships/hyperlink" Target="http://www.youtube.com/" TargetMode="External"/><Relationship Id="rId6" Type="http://schemas.openxmlformats.org/officeDocument/2006/relationships/hyperlink" Target="https://vimeo.com/11838838" TargetMode="External"/><Relationship Id="rId7" Type="http://schemas.openxmlformats.org/officeDocument/2006/relationships/hyperlink" Target="http://vimeo.com/" TargetMode="External"/><Relationship Id="rId8" Type="http://schemas.openxmlformats.org/officeDocument/2006/relationships/hyperlink" Target="http://sparcinla.org/programs/the-great-wall-mural-los-angeles/" TargetMode="External"/><Relationship Id="rId9" Type="http://schemas.openxmlformats.org/officeDocument/2006/relationships/hyperlink" Target="http://sparcinla.org/" TargetMode="External"/><Relationship Id="rId10" Type="http://schemas.openxmlformats.org/officeDocument/2006/relationships/hyperlink" Target="https://vimeo.com/29661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Fellner</dc:creator>
  <cp:keywords/>
  <cp:lastModifiedBy>Gene Fellner</cp:lastModifiedBy>
  <cp:revision>2</cp:revision>
  <dcterms:created xsi:type="dcterms:W3CDTF">2018-03-19T20:46:00Z</dcterms:created>
  <dcterms:modified xsi:type="dcterms:W3CDTF">2018-03-19T20:49:00Z</dcterms:modified>
</cp:coreProperties>
</file>